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5082E3" w14:textId="134E6F5D" w:rsidR="008A0B2E" w:rsidRPr="008A0B2E" w:rsidRDefault="008A0B2E" w:rsidP="008A0B2E">
      <w:pPr>
        <w:spacing w:before="450" w:after="450" w:line="960" w:lineRule="atLeast"/>
        <w:textAlignment w:val="baseline"/>
        <w:outlineLvl w:val="0"/>
        <w:rPr>
          <w:rFonts w:ascii="Times New Roman" w:eastAsia="Times New Roman" w:hAnsi="Times New Roman" w:cs="Times New Roman"/>
          <w:kern w:val="0"/>
          <w:sz w:val="24"/>
          <w:szCs w:val="24"/>
          <w:lang w:eastAsia="en-GB"/>
          <w14:ligatures w14:val="none"/>
        </w:rPr>
      </w:pPr>
      <w:r w:rsidRPr="008A0B2E">
        <w:rPr>
          <w:rFonts w:ascii="Livvic" w:eastAsia="Times New Roman" w:hAnsi="Livvic" w:cs="Times New Roman"/>
          <w:color w:val="2F5B7C"/>
          <w:spacing w:val="-30"/>
          <w:kern w:val="36"/>
          <w:sz w:val="90"/>
          <w:szCs w:val="90"/>
          <w:lang w:eastAsia="en-GB"/>
          <w14:ligatures w14:val="none"/>
        </w:rPr>
        <w:t xml:space="preserve">Adferiad Reports on its Gender Pay Gap </w:t>
      </w:r>
      <w:r>
        <w:rPr>
          <w:rFonts w:ascii="Livvic" w:eastAsia="Times New Roman" w:hAnsi="Livvic" w:cs="Times New Roman"/>
          <w:color w:val="2F5B7C"/>
          <w:spacing w:val="-30"/>
          <w:kern w:val="36"/>
          <w:sz w:val="90"/>
          <w:szCs w:val="90"/>
          <w:lang w:eastAsia="en-GB"/>
          <w14:ligatures w14:val="none"/>
        </w:rPr>
        <w:t xml:space="preserve">for Year April 2023-24 </w:t>
      </w:r>
      <w:r w:rsidR="001E121B">
        <w:rPr>
          <w:rFonts w:ascii="Livvic" w:eastAsia="Times New Roman" w:hAnsi="Livvic" w:cs="Times New Roman"/>
          <w:color w:val="2F5B7C"/>
          <w:spacing w:val="-30"/>
          <w:kern w:val="36"/>
          <w:sz w:val="90"/>
          <w:szCs w:val="90"/>
          <w:lang w:eastAsia="en-GB"/>
          <w14:ligatures w14:val="none"/>
        </w:rPr>
        <w:t>at April 2023</w:t>
      </w:r>
      <w:r>
        <w:rPr>
          <w:noProof/>
        </w:rPr>
        <w:drawing>
          <wp:inline distT="0" distB="0" distL="0" distR="0" wp14:anchorId="6E4795C2" wp14:editId="7A630EF2">
            <wp:extent cx="5731510" cy="3122930"/>
            <wp:effectExtent l="0" t="0" r="2540" b="1270"/>
            <wp:docPr id="1472043558" name="Picture 1" descr="Adferiad Reports on its Gender Pay Gap in April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
                      <a:extLst>
                        <a:ext uri="{28A0092B-C50C-407E-A947-70E740481C1C}">
                          <a14:useLocalDpi xmlns:a14="http://schemas.microsoft.com/office/drawing/2010/main" val="0"/>
                        </a:ext>
                      </a:extLst>
                    </a:blip>
                    <a:stretch>
                      <a:fillRect/>
                    </a:stretch>
                  </pic:blipFill>
                  <pic:spPr>
                    <a:xfrm>
                      <a:off x="0" y="0"/>
                      <a:ext cx="5731510" cy="3122930"/>
                    </a:xfrm>
                    <a:prstGeom prst="rect">
                      <a:avLst/>
                    </a:prstGeom>
                  </pic:spPr>
                </pic:pic>
              </a:graphicData>
            </a:graphic>
          </wp:inline>
        </w:drawing>
      </w:r>
    </w:p>
    <w:p w14:paraId="75BA0EC9" w14:textId="77777777" w:rsidR="008A0B2E" w:rsidRPr="008A0B2E" w:rsidRDefault="008A0B2E" w:rsidP="008A0B2E">
      <w:pPr>
        <w:spacing w:after="450" w:line="390" w:lineRule="atLeast"/>
        <w:textAlignment w:val="baseline"/>
        <w:rPr>
          <w:rFonts w:ascii="Montserrat" w:eastAsia="Times New Roman" w:hAnsi="Montserrat" w:cs="Times New Roman"/>
          <w:kern w:val="0"/>
          <w:sz w:val="26"/>
          <w:szCs w:val="26"/>
          <w:lang w:eastAsia="en-GB"/>
          <w14:ligatures w14:val="none"/>
        </w:rPr>
      </w:pPr>
      <w:r w:rsidRPr="008A0B2E">
        <w:rPr>
          <w:rFonts w:ascii="Montserrat" w:eastAsia="Times New Roman" w:hAnsi="Montserrat" w:cs="Times New Roman"/>
          <w:kern w:val="0"/>
          <w:sz w:val="26"/>
          <w:szCs w:val="26"/>
          <w:lang w:eastAsia="en-GB"/>
          <w14:ligatures w14:val="none"/>
        </w:rPr>
        <w:t> </w:t>
      </w:r>
    </w:p>
    <w:p w14:paraId="7DD62A6E" w14:textId="77777777" w:rsidR="008A0B2E" w:rsidRPr="008A0B2E" w:rsidRDefault="008A0B2E" w:rsidP="008A0B2E">
      <w:pPr>
        <w:spacing w:after="450" w:line="390" w:lineRule="atLeast"/>
        <w:textAlignment w:val="baseline"/>
        <w:rPr>
          <w:rFonts w:ascii="Montserrat" w:eastAsia="Times New Roman" w:hAnsi="Montserrat" w:cs="Times New Roman"/>
          <w:kern w:val="0"/>
          <w:sz w:val="26"/>
          <w:szCs w:val="26"/>
          <w:lang w:eastAsia="en-GB"/>
          <w14:ligatures w14:val="none"/>
        </w:rPr>
      </w:pPr>
      <w:r w:rsidRPr="008A0B2E">
        <w:rPr>
          <w:rFonts w:ascii="Montserrat" w:eastAsia="Times New Roman" w:hAnsi="Montserrat" w:cs="Times New Roman"/>
          <w:kern w:val="0"/>
          <w:sz w:val="26"/>
          <w:szCs w:val="26"/>
          <w:lang w:eastAsia="en-GB"/>
          <w14:ligatures w14:val="none"/>
        </w:rPr>
        <w:t>Reporting on the Gender Pay Gap involves carrying out calculations that show the difference between average female earnings compared to average male earnings.  This calculation is not based on like for like salaries when comparing roles.  The data for Adferiad Recovery is as follows:</w:t>
      </w:r>
    </w:p>
    <w:p w14:paraId="1C26B014" w14:textId="043077EF" w:rsidR="008A0B2E" w:rsidRPr="008A0B2E" w:rsidRDefault="008A0B2E" w:rsidP="008A0B2E">
      <w:pPr>
        <w:spacing w:after="0" w:line="390" w:lineRule="atLeast"/>
        <w:textAlignment w:val="baseline"/>
        <w:rPr>
          <w:rFonts w:ascii="Montserrat" w:eastAsia="Times New Roman" w:hAnsi="Montserrat" w:cs="Times New Roman"/>
          <w:kern w:val="0"/>
          <w:sz w:val="26"/>
          <w:szCs w:val="26"/>
          <w:lang w:eastAsia="en-GB"/>
          <w14:ligatures w14:val="none"/>
        </w:rPr>
      </w:pPr>
      <w:r w:rsidRPr="008A0B2E">
        <w:rPr>
          <w:rFonts w:ascii="inherit" w:eastAsia="Times New Roman" w:hAnsi="inherit" w:cs="Times New Roman"/>
          <w:i/>
          <w:iCs/>
          <w:kern w:val="0"/>
          <w:sz w:val="26"/>
          <w:szCs w:val="26"/>
          <w:bdr w:val="none" w:sz="0" w:space="0" w:color="auto" w:frame="1"/>
          <w:lang w:eastAsia="en-GB"/>
          <w14:ligatures w14:val="none"/>
        </w:rPr>
        <w:lastRenderedPageBreak/>
        <w:t>Mean Gender Pay Gap</w:t>
      </w:r>
      <w:r>
        <w:rPr>
          <w:rFonts w:ascii="inherit" w:eastAsia="Times New Roman" w:hAnsi="inherit" w:cs="Times New Roman"/>
          <w:i/>
          <w:iCs/>
          <w:kern w:val="0"/>
          <w:sz w:val="26"/>
          <w:szCs w:val="26"/>
          <w:bdr w:val="none" w:sz="0" w:space="0" w:color="auto" w:frame="1"/>
          <w:lang w:eastAsia="en-GB"/>
          <w14:ligatures w14:val="none"/>
        </w:rPr>
        <w:t xml:space="preserve"> was</w:t>
      </w:r>
      <w:r w:rsidRPr="008A0B2E">
        <w:rPr>
          <w:rFonts w:ascii="inherit" w:eastAsia="Times New Roman" w:hAnsi="inherit" w:cs="Times New Roman"/>
          <w:i/>
          <w:iCs/>
          <w:kern w:val="0"/>
          <w:sz w:val="26"/>
          <w:szCs w:val="26"/>
          <w:bdr w:val="none" w:sz="0" w:space="0" w:color="auto" w:frame="1"/>
          <w:lang w:eastAsia="en-GB"/>
          <w14:ligatures w14:val="none"/>
        </w:rPr>
        <w:t xml:space="preserve"> </w:t>
      </w:r>
      <w:r>
        <w:rPr>
          <w:rFonts w:ascii="inherit" w:eastAsia="Times New Roman" w:hAnsi="inherit" w:cs="Times New Roman"/>
          <w:i/>
          <w:iCs/>
          <w:kern w:val="0"/>
          <w:sz w:val="26"/>
          <w:szCs w:val="26"/>
          <w:bdr w:val="none" w:sz="0" w:space="0" w:color="auto" w:frame="1"/>
          <w:lang w:eastAsia="en-GB"/>
          <w14:ligatures w14:val="none"/>
        </w:rPr>
        <w:t>-1.3</w:t>
      </w:r>
      <w:r w:rsidRPr="008A0B2E">
        <w:rPr>
          <w:rFonts w:ascii="inherit" w:eastAsia="Times New Roman" w:hAnsi="inherit" w:cs="Times New Roman"/>
          <w:i/>
          <w:iCs/>
          <w:kern w:val="0"/>
          <w:sz w:val="26"/>
          <w:szCs w:val="26"/>
          <w:bdr w:val="none" w:sz="0" w:space="0" w:color="auto" w:frame="1"/>
          <w:lang w:eastAsia="en-GB"/>
          <w14:ligatures w14:val="none"/>
        </w:rPr>
        <w:t>%</w:t>
      </w:r>
    </w:p>
    <w:p w14:paraId="133DBB52" w14:textId="7580E10C" w:rsidR="008A0B2E" w:rsidRPr="008A0B2E" w:rsidRDefault="008A0B2E" w:rsidP="008A0B2E">
      <w:pPr>
        <w:spacing w:after="0" w:line="390" w:lineRule="atLeast"/>
        <w:textAlignment w:val="baseline"/>
        <w:rPr>
          <w:rFonts w:ascii="Montserrat" w:eastAsia="Times New Roman" w:hAnsi="Montserrat" w:cs="Times New Roman"/>
          <w:kern w:val="0"/>
          <w:sz w:val="26"/>
          <w:szCs w:val="26"/>
          <w:lang w:eastAsia="en-GB"/>
          <w14:ligatures w14:val="none"/>
        </w:rPr>
      </w:pPr>
      <w:r w:rsidRPr="008A0B2E">
        <w:rPr>
          <w:rFonts w:ascii="inherit" w:eastAsia="Times New Roman" w:hAnsi="inherit" w:cs="Times New Roman"/>
          <w:i/>
          <w:iCs/>
          <w:kern w:val="0"/>
          <w:sz w:val="26"/>
          <w:szCs w:val="26"/>
          <w:bdr w:val="none" w:sz="0" w:space="0" w:color="auto" w:frame="1"/>
          <w:lang w:eastAsia="en-GB"/>
          <w14:ligatures w14:val="none"/>
        </w:rPr>
        <w:t xml:space="preserve">Median Gender Pay Gap </w:t>
      </w:r>
      <w:r>
        <w:rPr>
          <w:rFonts w:ascii="inherit" w:eastAsia="Times New Roman" w:hAnsi="inherit" w:cs="Times New Roman"/>
          <w:i/>
          <w:iCs/>
          <w:kern w:val="0"/>
          <w:sz w:val="26"/>
          <w:szCs w:val="26"/>
          <w:bdr w:val="none" w:sz="0" w:space="0" w:color="auto" w:frame="1"/>
          <w:lang w:eastAsia="en-GB"/>
          <w14:ligatures w14:val="none"/>
        </w:rPr>
        <w:t>was 3.7%</w:t>
      </w:r>
    </w:p>
    <w:p w14:paraId="4247FA47" w14:textId="38D45892" w:rsidR="008A0B2E" w:rsidRPr="008A0B2E" w:rsidRDefault="008A0B2E" w:rsidP="008A0B2E">
      <w:pPr>
        <w:spacing w:after="450" w:line="390" w:lineRule="atLeast"/>
        <w:textAlignment w:val="baseline"/>
        <w:rPr>
          <w:rFonts w:ascii="Montserrat" w:eastAsia="Times New Roman" w:hAnsi="Montserrat" w:cs="Times New Roman"/>
          <w:kern w:val="0"/>
          <w:sz w:val="26"/>
          <w:szCs w:val="26"/>
          <w:lang w:eastAsia="en-GB"/>
          <w14:ligatures w14:val="none"/>
        </w:rPr>
      </w:pPr>
    </w:p>
    <w:p w14:paraId="5E594631" w14:textId="77777777" w:rsidR="008A0B2E" w:rsidRPr="008A0B2E" w:rsidRDefault="008A0B2E" w:rsidP="008A0B2E">
      <w:pPr>
        <w:spacing w:after="450" w:line="390" w:lineRule="atLeast"/>
        <w:textAlignment w:val="baseline"/>
        <w:rPr>
          <w:rFonts w:ascii="Montserrat" w:eastAsia="Times New Roman" w:hAnsi="Montserrat" w:cs="Times New Roman"/>
          <w:kern w:val="0"/>
          <w:sz w:val="26"/>
          <w:szCs w:val="26"/>
          <w:lang w:eastAsia="en-GB"/>
          <w14:ligatures w14:val="none"/>
        </w:rPr>
      </w:pPr>
      <w:r w:rsidRPr="008A0B2E">
        <w:rPr>
          <w:rFonts w:ascii="Montserrat" w:eastAsia="Times New Roman" w:hAnsi="Montserrat" w:cs="Times New Roman"/>
          <w:kern w:val="0"/>
          <w:sz w:val="26"/>
          <w:szCs w:val="26"/>
          <w:lang w:eastAsia="en-GB"/>
          <w14:ligatures w14:val="none"/>
        </w:rPr>
        <w:t>Proportion of females and males in each quartile bracket:</w:t>
      </w:r>
    </w:p>
    <w:p w14:paraId="21E69BD2" w14:textId="14EA0B61" w:rsidR="008A0B2E" w:rsidRPr="008A0B2E" w:rsidRDefault="008A0B2E" w:rsidP="008A0B2E">
      <w:pPr>
        <w:spacing w:after="0" w:line="390" w:lineRule="atLeast"/>
        <w:textAlignment w:val="baseline"/>
        <w:rPr>
          <w:rFonts w:ascii="Montserrat" w:eastAsia="Times New Roman" w:hAnsi="Montserrat" w:cs="Times New Roman"/>
          <w:kern w:val="0"/>
          <w:sz w:val="26"/>
          <w:szCs w:val="26"/>
          <w:lang w:eastAsia="en-GB"/>
          <w14:ligatures w14:val="none"/>
        </w:rPr>
      </w:pPr>
      <w:r w:rsidRPr="008A0B2E">
        <w:rPr>
          <w:rFonts w:ascii="inherit" w:eastAsia="Times New Roman" w:hAnsi="inherit" w:cs="Times New Roman"/>
          <w:i/>
          <w:iCs/>
          <w:kern w:val="0"/>
          <w:sz w:val="26"/>
          <w:szCs w:val="26"/>
          <w:bdr w:val="none" w:sz="0" w:space="0" w:color="auto" w:frame="1"/>
          <w:lang w:eastAsia="en-GB"/>
          <w14:ligatures w14:val="none"/>
        </w:rPr>
        <w:t>Lower quartile – 7</w:t>
      </w:r>
      <w:r>
        <w:rPr>
          <w:rFonts w:ascii="inherit" w:eastAsia="Times New Roman" w:hAnsi="inherit" w:cs="Times New Roman"/>
          <w:i/>
          <w:iCs/>
          <w:kern w:val="0"/>
          <w:sz w:val="26"/>
          <w:szCs w:val="26"/>
          <w:bdr w:val="none" w:sz="0" w:space="0" w:color="auto" w:frame="1"/>
          <w:lang w:eastAsia="en-GB"/>
          <w14:ligatures w14:val="none"/>
        </w:rPr>
        <w:t>7</w:t>
      </w:r>
      <w:r w:rsidRPr="008A0B2E">
        <w:rPr>
          <w:rFonts w:ascii="inherit" w:eastAsia="Times New Roman" w:hAnsi="inherit" w:cs="Times New Roman"/>
          <w:i/>
          <w:iCs/>
          <w:kern w:val="0"/>
          <w:sz w:val="26"/>
          <w:szCs w:val="26"/>
          <w:bdr w:val="none" w:sz="0" w:space="0" w:color="auto" w:frame="1"/>
          <w:lang w:eastAsia="en-GB"/>
          <w14:ligatures w14:val="none"/>
        </w:rPr>
        <w:t>% female and 2</w:t>
      </w:r>
      <w:r>
        <w:rPr>
          <w:rFonts w:ascii="inherit" w:eastAsia="Times New Roman" w:hAnsi="inherit" w:cs="Times New Roman"/>
          <w:i/>
          <w:iCs/>
          <w:kern w:val="0"/>
          <w:sz w:val="26"/>
          <w:szCs w:val="26"/>
          <w:bdr w:val="none" w:sz="0" w:space="0" w:color="auto" w:frame="1"/>
          <w:lang w:eastAsia="en-GB"/>
          <w14:ligatures w14:val="none"/>
        </w:rPr>
        <w:t>3</w:t>
      </w:r>
      <w:r w:rsidRPr="008A0B2E">
        <w:rPr>
          <w:rFonts w:ascii="inherit" w:eastAsia="Times New Roman" w:hAnsi="inherit" w:cs="Times New Roman"/>
          <w:i/>
          <w:iCs/>
          <w:kern w:val="0"/>
          <w:sz w:val="26"/>
          <w:szCs w:val="26"/>
          <w:bdr w:val="none" w:sz="0" w:space="0" w:color="auto" w:frame="1"/>
          <w:lang w:eastAsia="en-GB"/>
          <w14:ligatures w14:val="none"/>
        </w:rPr>
        <w:t>% male</w:t>
      </w:r>
    </w:p>
    <w:p w14:paraId="26F48ED9" w14:textId="3373FD27" w:rsidR="008A0B2E" w:rsidRPr="008A0B2E" w:rsidRDefault="008A0B2E" w:rsidP="008A0B2E">
      <w:pPr>
        <w:spacing w:after="0" w:line="390" w:lineRule="atLeast"/>
        <w:textAlignment w:val="baseline"/>
        <w:rPr>
          <w:rFonts w:ascii="Montserrat" w:eastAsia="Times New Roman" w:hAnsi="Montserrat" w:cs="Times New Roman"/>
          <w:kern w:val="0"/>
          <w:sz w:val="26"/>
          <w:szCs w:val="26"/>
          <w:lang w:eastAsia="en-GB"/>
          <w14:ligatures w14:val="none"/>
        </w:rPr>
      </w:pPr>
      <w:r w:rsidRPr="008A0B2E">
        <w:rPr>
          <w:rFonts w:ascii="inherit" w:eastAsia="Times New Roman" w:hAnsi="inherit" w:cs="Times New Roman"/>
          <w:i/>
          <w:iCs/>
          <w:kern w:val="0"/>
          <w:sz w:val="26"/>
          <w:szCs w:val="26"/>
          <w:bdr w:val="none" w:sz="0" w:space="0" w:color="auto" w:frame="1"/>
          <w:lang w:eastAsia="en-GB"/>
          <w14:ligatures w14:val="none"/>
        </w:rPr>
        <w:t>Lower middle quartile – 6</w:t>
      </w:r>
      <w:r>
        <w:rPr>
          <w:rFonts w:ascii="inherit" w:eastAsia="Times New Roman" w:hAnsi="inherit" w:cs="Times New Roman"/>
          <w:i/>
          <w:iCs/>
          <w:kern w:val="0"/>
          <w:sz w:val="26"/>
          <w:szCs w:val="26"/>
          <w:bdr w:val="none" w:sz="0" w:space="0" w:color="auto" w:frame="1"/>
          <w:lang w:eastAsia="en-GB"/>
          <w14:ligatures w14:val="none"/>
        </w:rPr>
        <w:t>8</w:t>
      </w:r>
      <w:r w:rsidRPr="008A0B2E">
        <w:rPr>
          <w:rFonts w:ascii="inherit" w:eastAsia="Times New Roman" w:hAnsi="inherit" w:cs="Times New Roman"/>
          <w:i/>
          <w:iCs/>
          <w:kern w:val="0"/>
          <w:sz w:val="26"/>
          <w:szCs w:val="26"/>
          <w:bdr w:val="none" w:sz="0" w:space="0" w:color="auto" w:frame="1"/>
          <w:lang w:eastAsia="en-GB"/>
          <w14:ligatures w14:val="none"/>
        </w:rPr>
        <w:t>% female and 3</w:t>
      </w:r>
      <w:r>
        <w:rPr>
          <w:rFonts w:ascii="inherit" w:eastAsia="Times New Roman" w:hAnsi="inherit" w:cs="Times New Roman"/>
          <w:i/>
          <w:iCs/>
          <w:kern w:val="0"/>
          <w:sz w:val="26"/>
          <w:szCs w:val="26"/>
          <w:bdr w:val="none" w:sz="0" w:space="0" w:color="auto" w:frame="1"/>
          <w:lang w:eastAsia="en-GB"/>
          <w14:ligatures w14:val="none"/>
        </w:rPr>
        <w:t>2</w:t>
      </w:r>
      <w:r w:rsidRPr="008A0B2E">
        <w:rPr>
          <w:rFonts w:ascii="inherit" w:eastAsia="Times New Roman" w:hAnsi="inherit" w:cs="Times New Roman"/>
          <w:i/>
          <w:iCs/>
          <w:kern w:val="0"/>
          <w:sz w:val="26"/>
          <w:szCs w:val="26"/>
          <w:bdr w:val="none" w:sz="0" w:space="0" w:color="auto" w:frame="1"/>
          <w:lang w:eastAsia="en-GB"/>
          <w14:ligatures w14:val="none"/>
        </w:rPr>
        <w:t>% male</w:t>
      </w:r>
    </w:p>
    <w:p w14:paraId="0F18E038" w14:textId="5E1A8946" w:rsidR="008A0B2E" w:rsidRPr="008A0B2E" w:rsidRDefault="008A0B2E" w:rsidP="008A0B2E">
      <w:pPr>
        <w:spacing w:after="0" w:line="390" w:lineRule="atLeast"/>
        <w:textAlignment w:val="baseline"/>
        <w:rPr>
          <w:rFonts w:ascii="Montserrat" w:eastAsia="Times New Roman" w:hAnsi="Montserrat" w:cs="Times New Roman"/>
          <w:kern w:val="0"/>
          <w:sz w:val="26"/>
          <w:szCs w:val="26"/>
          <w:lang w:eastAsia="en-GB"/>
          <w14:ligatures w14:val="none"/>
        </w:rPr>
      </w:pPr>
      <w:r w:rsidRPr="008A0B2E">
        <w:rPr>
          <w:rFonts w:ascii="inherit" w:eastAsia="Times New Roman" w:hAnsi="inherit" w:cs="Times New Roman"/>
          <w:i/>
          <w:iCs/>
          <w:kern w:val="0"/>
          <w:sz w:val="26"/>
          <w:szCs w:val="26"/>
          <w:bdr w:val="none" w:sz="0" w:space="0" w:color="auto" w:frame="1"/>
          <w:lang w:eastAsia="en-GB"/>
          <w14:ligatures w14:val="none"/>
        </w:rPr>
        <w:t>Upper middle quartile – 7</w:t>
      </w:r>
      <w:r>
        <w:rPr>
          <w:rFonts w:ascii="inherit" w:eastAsia="Times New Roman" w:hAnsi="inherit" w:cs="Times New Roman"/>
          <w:i/>
          <w:iCs/>
          <w:kern w:val="0"/>
          <w:sz w:val="26"/>
          <w:szCs w:val="26"/>
          <w:bdr w:val="none" w:sz="0" w:space="0" w:color="auto" w:frame="1"/>
          <w:lang w:eastAsia="en-GB"/>
          <w14:ligatures w14:val="none"/>
        </w:rPr>
        <w:t>1</w:t>
      </w:r>
      <w:r w:rsidRPr="008A0B2E">
        <w:rPr>
          <w:rFonts w:ascii="inherit" w:eastAsia="Times New Roman" w:hAnsi="inherit" w:cs="Times New Roman"/>
          <w:i/>
          <w:iCs/>
          <w:kern w:val="0"/>
          <w:sz w:val="26"/>
          <w:szCs w:val="26"/>
          <w:bdr w:val="none" w:sz="0" w:space="0" w:color="auto" w:frame="1"/>
          <w:lang w:eastAsia="en-GB"/>
          <w14:ligatures w14:val="none"/>
        </w:rPr>
        <w:t>% female and 2</w:t>
      </w:r>
      <w:r>
        <w:rPr>
          <w:rFonts w:ascii="inherit" w:eastAsia="Times New Roman" w:hAnsi="inherit" w:cs="Times New Roman"/>
          <w:i/>
          <w:iCs/>
          <w:kern w:val="0"/>
          <w:sz w:val="26"/>
          <w:szCs w:val="26"/>
          <w:bdr w:val="none" w:sz="0" w:space="0" w:color="auto" w:frame="1"/>
          <w:lang w:eastAsia="en-GB"/>
          <w14:ligatures w14:val="none"/>
        </w:rPr>
        <w:t>9</w:t>
      </w:r>
      <w:r w:rsidRPr="008A0B2E">
        <w:rPr>
          <w:rFonts w:ascii="inherit" w:eastAsia="Times New Roman" w:hAnsi="inherit" w:cs="Times New Roman"/>
          <w:i/>
          <w:iCs/>
          <w:kern w:val="0"/>
          <w:sz w:val="26"/>
          <w:szCs w:val="26"/>
          <w:bdr w:val="none" w:sz="0" w:space="0" w:color="auto" w:frame="1"/>
          <w:lang w:eastAsia="en-GB"/>
          <w14:ligatures w14:val="none"/>
        </w:rPr>
        <w:t>% male</w:t>
      </w:r>
    </w:p>
    <w:p w14:paraId="485E7F76" w14:textId="1C7ED58B" w:rsidR="008A0B2E" w:rsidRPr="008A0B2E" w:rsidRDefault="008A0B2E" w:rsidP="008A0B2E">
      <w:pPr>
        <w:spacing w:after="0" w:line="390" w:lineRule="atLeast"/>
        <w:textAlignment w:val="baseline"/>
        <w:rPr>
          <w:rFonts w:ascii="Montserrat" w:eastAsia="Times New Roman" w:hAnsi="Montserrat" w:cs="Times New Roman"/>
          <w:kern w:val="0"/>
          <w:sz w:val="26"/>
          <w:szCs w:val="26"/>
          <w:lang w:eastAsia="en-GB"/>
          <w14:ligatures w14:val="none"/>
        </w:rPr>
      </w:pPr>
      <w:r w:rsidRPr="008A0B2E">
        <w:rPr>
          <w:rFonts w:ascii="inherit" w:eastAsia="Times New Roman" w:hAnsi="inherit" w:cs="Times New Roman"/>
          <w:i/>
          <w:iCs/>
          <w:kern w:val="0"/>
          <w:sz w:val="26"/>
          <w:szCs w:val="26"/>
          <w:bdr w:val="none" w:sz="0" w:space="0" w:color="auto" w:frame="1"/>
          <w:lang w:eastAsia="en-GB"/>
          <w14:ligatures w14:val="none"/>
        </w:rPr>
        <w:t>Upper quartile – 7</w:t>
      </w:r>
      <w:r>
        <w:rPr>
          <w:rFonts w:ascii="inherit" w:eastAsia="Times New Roman" w:hAnsi="inherit" w:cs="Times New Roman"/>
          <w:i/>
          <w:iCs/>
          <w:kern w:val="0"/>
          <w:sz w:val="26"/>
          <w:szCs w:val="26"/>
          <w:bdr w:val="none" w:sz="0" w:space="0" w:color="auto" w:frame="1"/>
          <w:lang w:eastAsia="en-GB"/>
          <w14:ligatures w14:val="none"/>
        </w:rPr>
        <w:t>5</w:t>
      </w:r>
      <w:r w:rsidRPr="008A0B2E">
        <w:rPr>
          <w:rFonts w:ascii="inherit" w:eastAsia="Times New Roman" w:hAnsi="inherit" w:cs="Times New Roman"/>
          <w:i/>
          <w:iCs/>
          <w:kern w:val="0"/>
          <w:sz w:val="26"/>
          <w:szCs w:val="26"/>
          <w:bdr w:val="none" w:sz="0" w:space="0" w:color="auto" w:frame="1"/>
          <w:lang w:eastAsia="en-GB"/>
          <w14:ligatures w14:val="none"/>
        </w:rPr>
        <w:t>% female and 2</w:t>
      </w:r>
      <w:r>
        <w:rPr>
          <w:rFonts w:ascii="inherit" w:eastAsia="Times New Roman" w:hAnsi="inherit" w:cs="Times New Roman"/>
          <w:i/>
          <w:iCs/>
          <w:kern w:val="0"/>
          <w:sz w:val="26"/>
          <w:szCs w:val="26"/>
          <w:bdr w:val="none" w:sz="0" w:space="0" w:color="auto" w:frame="1"/>
          <w:lang w:eastAsia="en-GB"/>
          <w14:ligatures w14:val="none"/>
        </w:rPr>
        <w:t>4</w:t>
      </w:r>
      <w:r w:rsidRPr="008A0B2E">
        <w:rPr>
          <w:rFonts w:ascii="inherit" w:eastAsia="Times New Roman" w:hAnsi="inherit" w:cs="Times New Roman"/>
          <w:i/>
          <w:iCs/>
          <w:kern w:val="0"/>
          <w:sz w:val="26"/>
          <w:szCs w:val="26"/>
          <w:bdr w:val="none" w:sz="0" w:space="0" w:color="auto" w:frame="1"/>
          <w:lang w:eastAsia="en-GB"/>
          <w14:ligatures w14:val="none"/>
        </w:rPr>
        <w:t>% male</w:t>
      </w:r>
    </w:p>
    <w:p w14:paraId="6C4CB7C4" w14:textId="77777777" w:rsidR="008A0B2E" w:rsidRPr="008A0B2E" w:rsidRDefault="008A0B2E" w:rsidP="008A0B2E">
      <w:pPr>
        <w:spacing w:after="450" w:line="390" w:lineRule="atLeast"/>
        <w:textAlignment w:val="baseline"/>
        <w:rPr>
          <w:rFonts w:ascii="Montserrat" w:eastAsia="Times New Roman" w:hAnsi="Montserrat" w:cs="Times New Roman"/>
          <w:kern w:val="0"/>
          <w:sz w:val="26"/>
          <w:szCs w:val="26"/>
          <w:lang w:eastAsia="en-GB"/>
          <w14:ligatures w14:val="none"/>
        </w:rPr>
      </w:pPr>
      <w:r w:rsidRPr="008A0B2E">
        <w:rPr>
          <w:rFonts w:ascii="Montserrat" w:eastAsia="Times New Roman" w:hAnsi="Montserrat" w:cs="Times New Roman"/>
          <w:kern w:val="0"/>
          <w:sz w:val="26"/>
          <w:szCs w:val="26"/>
          <w:lang w:eastAsia="en-GB"/>
          <w14:ligatures w14:val="none"/>
        </w:rPr>
        <w:t> </w:t>
      </w:r>
    </w:p>
    <w:p w14:paraId="5632DB9A" w14:textId="71C3539D" w:rsidR="008A0B2E" w:rsidRPr="008A0B2E" w:rsidRDefault="008A0B2E" w:rsidP="008A0B2E">
      <w:pPr>
        <w:spacing w:after="450" w:line="390" w:lineRule="atLeast"/>
        <w:textAlignment w:val="baseline"/>
        <w:rPr>
          <w:rFonts w:ascii="Montserrat" w:eastAsia="Times New Roman" w:hAnsi="Montserrat" w:cs="Times New Roman"/>
          <w:kern w:val="0"/>
          <w:sz w:val="26"/>
          <w:szCs w:val="26"/>
          <w:lang w:eastAsia="en-GB"/>
          <w14:ligatures w14:val="none"/>
        </w:rPr>
      </w:pPr>
      <w:r w:rsidRPr="008A0B2E">
        <w:rPr>
          <w:rFonts w:ascii="Montserrat" w:eastAsia="Times New Roman" w:hAnsi="Montserrat" w:cs="Times New Roman"/>
          <w:kern w:val="0"/>
          <w:sz w:val="26"/>
          <w:szCs w:val="26"/>
          <w:lang w:eastAsia="en-GB"/>
          <w14:ligatures w14:val="none"/>
        </w:rPr>
        <w:t>Adferiad Recovery does not discriminate on grounds of gender and complies in full with the Equality Act 2010.  We are fully committed to the principle of gender pay equality.  To help us do this we use a job evaluation system to assess the relative value of each role across the organisation.  Jobs are then placed on pre-set pay scales.  This ensures all of our people are paid the same for comparable roles, regardless of their gender.</w:t>
      </w:r>
    </w:p>
    <w:p w14:paraId="781F9775" w14:textId="77777777" w:rsidR="008A0B2E" w:rsidRPr="008A0B2E" w:rsidRDefault="008A0B2E" w:rsidP="008A0B2E">
      <w:pPr>
        <w:spacing w:after="450" w:line="390" w:lineRule="atLeast"/>
        <w:textAlignment w:val="baseline"/>
        <w:rPr>
          <w:rFonts w:ascii="Montserrat" w:eastAsia="Times New Roman" w:hAnsi="Montserrat" w:cs="Times New Roman"/>
          <w:kern w:val="0"/>
          <w:sz w:val="26"/>
          <w:szCs w:val="26"/>
          <w:lang w:eastAsia="en-GB"/>
          <w14:ligatures w14:val="none"/>
        </w:rPr>
      </w:pPr>
      <w:r w:rsidRPr="008A0B2E">
        <w:rPr>
          <w:rFonts w:ascii="Montserrat" w:eastAsia="Times New Roman" w:hAnsi="Montserrat" w:cs="Times New Roman"/>
          <w:kern w:val="0"/>
          <w:sz w:val="26"/>
          <w:szCs w:val="26"/>
          <w:lang w:eastAsia="en-GB"/>
          <w14:ligatures w14:val="none"/>
        </w:rPr>
        <w:t>We appoint people to roles based on merit regardless of age, race, gender, marital status, sexual orientation, disability or religion or belief.  However, we recognise that some groups are under-represented in our workforce and we are committed to ensuring that our employees reflect the make-up of the communities we work in.</w:t>
      </w:r>
    </w:p>
    <w:p w14:paraId="6F024EA6" w14:textId="77777777" w:rsidR="008A0B2E" w:rsidRPr="008A0B2E" w:rsidRDefault="008A0B2E" w:rsidP="008A0B2E">
      <w:pPr>
        <w:spacing w:after="450" w:line="390" w:lineRule="atLeast"/>
        <w:textAlignment w:val="baseline"/>
        <w:rPr>
          <w:rFonts w:ascii="Montserrat" w:eastAsia="Times New Roman" w:hAnsi="Montserrat" w:cs="Times New Roman"/>
          <w:kern w:val="0"/>
          <w:sz w:val="26"/>
          <w:szCs w:val="26"/>
          <w:lang w:eastAsia="en-GB"/>
          <w14:ligatures w14:val="none"/>
        </w:rPr>
      </w:pPr>
      <w:r w:rsidRPr="008A0B2E">
        <w:rPr>
          <w:rFonts w:ascii="Montserrat" w:eastAsia="Times New Roman" w:hAnsi="Montserrat" w:cs="Times New Roman"/>
          <w:kern w:val="0"/>
          <w:sz w:val="26"/>
          <w:szCs w:val="26"/>
          <w:lang w:eastAsia="en-GB"/>
          <w14:ligatures w14:val="none"/>
        </w:rPr>
        <w:t>We will be open and transparent with our staff regarding our gender pay gap and continue to improve our practice.</w:t>
      </w:r>
    </w:p>
    <w:p w14:paraId="46902CEB" w14:textId="77777777" w:rsidR="008A0B2E" w:rsidRPr="008A0B2E" w:rsidRDefault="008A0B2E" w:rsidP="008A0B2E">
      <w:pPr>
        <w:spacing w:after="450" w:line="390" w:lineRule="atLeast"/>
        <w:textAlignment w:val="baseline"/>
        <w:rPr>
          <w:rFonts w:ascii="Montserrat" w:eastAsia="Times New Roman" w:hAnsi="Montserrat" w:cs="Times New Roman"/>
          <w:kern w:val="0"/>
          <w:sz w:val="26"/>
          <w:szCs w:val="26"/>
          <w:lang w:eastAsia="en-GB"/>
          <w14:ligatures w14:val="none"/>
        </w:rPr>
      </w:pPr>
      <w:r w:rsidRPr="008A0B2E">
        <w:rPr>
          <w:rFonts w:ascii="Montserrat" w:eastAsia="Times New Roman" w:hAnsi="Montserrat" w:cs="Times New Roman"/>
          <w:kern w:val="0"/>
          <w:sz w:val="26"/>
          <w:szCs w:val="26"/>
          <w:lang w:eastAsia="en-GB"/>
          <w14:ligatures w14:val="none"/>
        </w:rPr>
        <w:t> </w:t>
      </w:r>
    </w:p>
    <w:p w14:paraId="2417FB87" w14:textId="77777777" w:rsidR="008A0B2E" w:rsidRPr="008A0B2E" w:rsidRDefault="008A0B2E" w:rsidP="008A0B2E">
      <w:pPr>
        <w:spacing w:after="0" w:line="390" w:lineRule="atLeast"/>
        <w:textAlignment w:val="baseline"/>
        <w:rPr>
          <w:rFonts w:ascii="Montserrat" w:eastAsia="Times New Roman" w:hAnsi="Montserrat" w:cs="Times New Roman"/>
          <w:kern w:val="0"/>
          <w:sz w:val="26"/>
          <w:szCs w:val="26"/>
          <w:lang w:eastAsia="en-GB"/>
          <w14:ligatures w14:val="none"/>
        </w:rPr>
      </w:pPr>
      <w:r w:rsidRPr="008A0B2E">
        <w:rPr>
          <w:rFonts w:ascii="inherit" w:eastAsia="Times New Roman" w:hAnsi="inherit" w:cs="Times New Roman"/>
          <w:i/>
          <w:iCs/>
          <w:kern w:val="0"/>
          <w:sz w:val="26"/>
          <w:szCs w:val="26"/>
          <w:bdr w:val="none" w:sz="0" w:space="0" w:color="auto" w:frame="1"/>
          <w:lang w:eastAsia="en-GB"/>
          <w14:ligatures w14:val="none"/>
        </w:rPr>
        <w:t>Alun Thomas, Chief Executive</w:t>
      </w:r>
    </w:p>
    <w:p w14:paraId="19E81009" w14:textId="6D6BA3E5" w:rsidR="00225E54" w:rsidRDefault="008A0B2E" w:rsidP="008A0B2E">
      <w:pPr>
        <w:spacing w:after="450" w:line="390" w:lineRule="atLeast"/>
        <w:textAlignment w:val="baseline"/>
      </w:pPr>
      <w:r w:rsidRPr="008A0B2E">
        <w:rPr>
          <w:rFonts w:ascii="Montserrat" w:eastAsia="Times New Roman" w:hAnsi="Montserrat" w:cs="Times New Roman"/>
          <w:kern w:val="0"/>
          <w:sz w:val="26"/>
          <w:szCs w:val="26"/>
          <w:lang w:eastAsia="en-GB"/>
          <w14:ligatures w14:val="none"/>
        </w:rPr>
        <w:t> </w:t>
      </w:r>
    </w:p>
    <w:sectPr w:rsidR="00225E5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vvic">
    <w:charset w:val="00"/>
    <w:family w:val="auto"/>
    <w:pitch w:val="variable"/>
    <w:sig w:usb0="A00000FF" w:usb1="4000204B" w:usb2="00000000" w:usb3="00000000" w:csb0="00000193" w:csb1="00000000"/>
  </w:font>
  <w:font w:name="Montserrat">
    <w:charset w:val="00"/>
    <w:family w:val="auto"/>
    <w:pitch w:val="variable"/>
    <w:sig w:usb0="2000020F" w:usb1="00000003" w:usb2="00000000" w:usb3="00000000" w:csb0="00000197" w:csb1="00000000"/>
  </w:font>
  <w:font w:name="inherit">
    <w:altName w:val="Cambria"/>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0B2E"/>
    <w:rsid w:val="001E121B"/>
    <w:rsid w:val="00225E54"/>
    <w:rsid w:val="008A0B2E"/>
    <w:rsid w:val="681A483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DD9E50"/>
  <w15:chartTrackingRefBased/>
  <w15:docId w15:val="{C0DC0943-A6C5-4256-AC74-5DD229BF3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8A0B2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0B2E"/>
    <w:rPr>
      <w:rFonts w:ascii="Times New Roman" w:eastAsia="Times New Roman" w:hAnsi="Times New Roman" w:cs="Times New Roman"/>
      <w:b/>
      <w:bCs/>
      <w:kern w:val="36"/>
      <w:sz w:val="48"/>
      <w:szCs w:val="48"/>
      <w:lang w:eastAsia="en-GB"/>
      <w14:ligatures w14:val="none"/>
    </w:rPr>
  </w:style>
  <w:style w:type="paragraph" w:styleId="NormalWeb">
    <w:name w:val="Normal (Web)"/>
    <w:basedOn w:val="Normal"/>
    <w:uiPriority w:val="99"/>
    <w:semiHidden/>
    <w:unhideWhenUsed/>
    <w:rsid w:val="008A0B2E"/>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Emphasis">
    <w:name w:val="Emphasis"/>
    <w:basedOn w:val="DefaultParagraphFont"/>
    <w:uiPriority w:val="20"/>
    <w:qFormat/>
    <w:rsid w:val="008A0B2E"/>
    <w:rPr>
      <w:i/>
      <w:iCs/>
    </w:rPr>
  </w:style>
  <w:style w:type="character" w:styleId="Strong">
    <w:name w:val="Strong"/>
    <w:basedOn w:val="DefaultParagraphFont"/>
    <w:uiPriority w:val="22"/>
    <w:qFormat/>
    <w:rsid w:val="008A0B2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3762531">
      <w:bodyDiv w:val="1"/>
      <w:marLeft w:val="0"/>
      <w:marRight w:val="0"/>
      <w:marTop w:val="0"/>
      <w:marBottom w:val="0"/>
      <w:divBdr>
        <w:top w:val="none" w:sz="0" w:space="0" w:color="auto"/>
        <w:left w:val="none" w:sz="0" w:space="0" w:color="auto"/>
        <w:bottom w:val="none" w:sz="0" w:space="0" w:color="auto"/>
        <w:right w:val="none" w:sz="0" w:space="0" w:color="auto"/>
      </w:divBdr>
      <w:divsChild>
        <w:div w:id="481241051">
          <w:marLeft w:val="0"/>
          <w:marRight w:val="0"/>
          <w:marTop w:val="0"/>
          <w:marBottom w:val="0"/>
          <w:divBdr>
            <w:top w:val="none" w:sz="0" w:space="0" w:color="auto"/>
            <w:left w:val="none" w:sz="0" w:space="0" w:color="auto"/>
            <w:bottom w:val="none" w:sz="0" w:space="0" w:color="auto"/>
            <w:right w:val="none" w:sz="0" w:space="0" w:color="auto"/>
          </w:divBdr>
          <w:divsChild>
            <w:div w:id="1306163950">
              <w:marLeft w:val="0"/>
              <w:marRight w:val="0"/>
              <w:marTop w:val="0"/>
              <w:marBottom w:val="0"/>
              <w:divBdr>
                <w:top w:val="none" w:sz="0" w:space="0" w:color="auto"/>
                <w:left w:val="none" w:sz="0" w:space="0" w:color="auto"/>
                <w:bottom w:val="none" w:sz="0" w:space="0" w:color="auto"/>
                <w:right w:val="none" w:sz="0" w:space="0" w:color="auto"/>
              </w:divBdr>
              <w:divsChild>
                <w:div w:id="698974051">
                  <w:marLeft w:val="0"/>
                  <w:marRight w:val="0"/>
                  <w:marTop w:val="0"/>
                  <w:marBottom w:val="0"/>
                  <w:divBdr>
                    <w:top w:val="none" w:sz="0" w:space="0" w:color="auto"/>
                    <w:left w:val="none" w:sz="0" w:space="0" w:color="auto"/>
                    <w:bottom w:val="none" w:sz="0" w:space="0" w:color="auto"/>
                    <w:right w:val="none" w:sz="0" w:space="0" w:color="auto"/>
                  </w:divBdr>
                </w:div>
                <w:div w:id="2089764477">
                  <w:marLeft w:val="0"/>
                  <w:marRight w:val="0"/>
                  <w:marTop w:val="0"/>
                  <w:marBottom w:val="0"/>
                  <w:divBdr>
                    <w:top w:val="none" w:sz="0" w:space="0" w:color="auto"/>
                    <w:left w:val="none" w:sz="0" w:space="0" w:color="auto"/>
                    <w:bottom w:val="none" w:sz="0" w:space="0" w:color="auto"/>
                    <w:right w:val="none" w:sz="0" w:space="0" w:color="auto"/>
                  </w:divBdr>
                  <w:divsChild>
                    <w:div w:id="39539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869363">
          <w:marLeft w:val="0"/>
          <w:marRight w:val="0"/>
          <w:marTop w:val="0"/>
          <w:marBottom w:val="0"/>
          <w:divBdr>
            <w:top w:val="none" w:sz="0" w:space="0" w:color="auto"/>
            <w:left w:val="none" w:sz="0" w:space="0" w:color="auto"/>
            <w:bottom w:val="none" w:sz="0" w:space="0" w:color="auto"/>
            <w:right w:val="none" w:sz="0" w:space="0" w:color="auto"/>
          </w:divBdr>
          <w:divsChild>
            <w:div w:id="1192500211">
              <w:marLeft w:val="0"/>
              <w:marRight w:val="0"/>
              <w:marTop w:val="0"/>
              <w:marBottom w:val="0"/>
              <w:divBdr>
                <w:top w:val="none" w:sz="0" w:space="0" w:color="auto"/>
                <w:left w:val="none" w:sz="0" w:space="0" w:color="auto"/>
                <w:bottom w:val="none" w:sz="0" w:space="0" w:color="auto"/>
                <w:right w:val="none" w:sz="0" w:space="0" w:color="auto"/>
              </w:divBdr>
              <w:divsChild>
                <w:div w:id="319115558">
                  <w:marLeft w:val="0"/>
                  <w:marRight w:val="1781"/>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235</Words>
  <Characters>1341</Characters>
  <Application>Microsoft Office Word</Application>
  <DocSecurity>0</DocSecurity>
  <Lines>11</Lines>
  <Paragraphs>3</Paragraphs>
  <ScaleCrop>false</ScaleCrop>
  <Company/>
  <LinksUpToDate>false</LinksUpToDate>
  <CharactersWithSpaces>1573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Alun Thomas</dc:creator>
  <cp:keywords/>
  <dc:description/>
  <cp:lastModifiedBy>Kirsty Drane</cp:lastModifiedBy>
  <cp:revision>3</cp:revision>
  <dcterms:created xsi:type="dcterms:W3CDTF">2024-02-13T15:15:00Z</dcterms:created>
  <dcterms:modified xsi:type="dcterms:W3CDTF">2024-02-13T16:53:00Z</dcterms:modified>
</cp:coreProperties>
</file>