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65958" w14:textId="22B67058" w:rsidR="00FE1FAA" w:rsidRDefault="59AA8826" w:rsidP="588E489B">
      <w:pPr>
        <w:spacing w:after="0"/>
        <w:jc w:val="center"/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7962CFCC" wp14:editId="49D995B9">
            <wp:extent cx="5715000" cy="723900"/>
            <wp:effectExtent l="0" t="0" r="0" b="0"/>
            <wp:docPr id="1201425044" name="drawing" descr="A logo of a scienc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39851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AF20C3B" w:rsidRPr="588E489B"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</w:rPr>
        <w:t xml:space="preserve"> </w:t>
      </w:r>
    </w:p>
    <w:p w14:paraId="23A5163C" w14:textId="19CF3177" w:rsidR="00FE1FAA" w:rsidRPr="00B730ED" w:rsidRDefault="002D2335" w:rsidP="588E489B">
      <w:pPr>
        <w:spacing w:after="0"/>
        <w:jc w:val="center"/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</w:pPr>
      <w:r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  <w:t>Cynllun Grant Diwylliant Cymreig ar gyfer Sefydliadau Llawr Gwlad</w:t>
      </w:r>
    </w:p>
    <w:p w14:paraId="1623E307" w14:textId="7CA7AE24" w:rsidR="27153963" w:rsidRPr="00B730ED" w:rsidRDefault="27153963" w:rsidP="588E489B">
      <w:pPr>
        <w:spacing w:after="0"/>
        <w:jc w:val="center"/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</w:pPr>
      <w:r w:rsidRPr="00B730ED"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  <w:t>G</w:t>
      </w:r>
      <w:r w:rsidR="002D2335"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  <w:t>eirfa Termau</w:t>
      </w:r>
    </w:p>
    <w:p w14:paraId="63A760BA" w14:textId="2B90B744" w:rsidR="00FE1FAA" w:rsidRPr="00681B67" w:rsidRDefault="002D2335" w:rsidP="7941127E">
      <w:pPr>
        <w:spacing w:before="240" w:after="240"/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</w:pPr>
      <w:r w:rsidRPr="00681B67"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  <w:t>Gr</w:t>
      </w:r>
      <w:r w:rsidRPr="00681B67">
        <w:rPr>
          <w:rFonts w:ascii="Calibri" w:eastAsia="Arial Nova Light" w:hAnsi="Calibri" w:cs="Calibri"/>
          <w:b/>
          <w:bCs/>
          <w:color w:val="000000" w:themeColor="text1"/>
          <w:sz w:val="22"/>
          <w:szCs w:val="22"/>
          <w:lang w:val="cy-GB"/>
        </w:rPr>
        <w:t>ŵ</w:t>
      </w:r>
      <w:r w:rsidRPr="00681B67"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  <w:t xml:space="preserve">p </w:t>
      </w:r>
      <w:r w:rsidR="006056FF" w:rsidRPr="00681B67"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  <w:t>Cymunedol Anghofrestredig</w:t>
      </w:r>
      <w:r w:rsidRPr="00681B67">
        <w:rPr>
          <w:rFonts w:ascii="Arial Nova Light" w:hAnsi="Arial Nova Light"/>
          <w:lang w:val="cy-GB"/>
        </w:rPr>
        <w:br/>
      </w:r>
      <w:r w:rsidR="006056FF" w:rsidRPr="00681B67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Gr</w:t>
      </w:r>
      <w:r w:rsidR="006056FF" w:rsidRPr="00681B67">
        <w:rPr>
          <w:rFonts w:ascii="Calibri" w:eastAsia="Arial Nova Light" w:hAnsi="Calibri" w:cs="Calibri"/>
          <w:color w:val="000000" w:themeColor="text1"/>
          <w:sz w:val="22"/>
          <w:szCs w:val="22"/>
          <w:lang w:val="cy-GB"/>
        </w:rPr>
        <w:t>ŵ</w:t>
      </w:r>
      <w:r w:rsidR="006056FF" w:rsidRPr="00681B67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p o bobl sy’n dod at ei gilydd i ddarparu gweithgareddau yn eu cymuned, ond sydd ddim wedi eu cofrestru’n ffurfiol fel elusen, </w:t>
      </w:r>
      <w:r w:rsidR="00E34B4B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cwmni budd cymunedol (</w:t>
      </w:r>
      <w:r w:rsidR="006056FF" w:rsidRPr="00681B67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CIC</w:t>
      </w:r>
      <w:r w:rsidR="00E34B4B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)</w:t>
      </w:r>
      <w:r w:rsidR="006056FF" w:rsidRPr="00681B67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, neu gwmni. </w:t>
      </w:r>
      <w:r w:rsidRPr="00681B67">
        <w:rPr>
          <w:rFonts w:ascii="Arial Nova Light" w:hAnsi="Arial Nova Light"/>
          <w:lang w:val="cy-GB"/>
        </w:rPr>
        <w:br/>
      </w:r>
      <w:r w:rsidR="7AF20C3B" w:rsidRPr="00681B67">
        <w:rPr>
          <w:rFonts w:ascii="Segoe UI Emoji" w:eastAsia="Arial Nova Light" w:hAnsi="Segoe UI Emoji" w:cs="Segoe UI Emoji"/>
          <w:color w:val="000000" w:themeColor="text1"/>
          <w:sz w:val="22"/>
          <w:szCs w:val="22"/>
          <w:lang w:val="cy-GB"/>
        </w:rPr>
        <w:t>➡️</w:t>
      </w:r>
      <w:r w:rsidR="7AF20C3B" w:rsidRPr="00681B67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 </w:t>
      </w:r>
      <w:r w:rsidR="006056FF" w:rsidRPr="00681B67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Yn gymwys ar gyfer y Grant Bach yn unig, oni bai eu bod yn gwneud cais mewn partneriaeth gyda sefydliad sydd wedi’i gyfansoddi’n llawn</w:t>
      </w:r>
      <w:r w:rsidR="7AF20C3B" w:rsidRPr="00681B67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.</w:t>
      </w:r>
    </w:p>
    <w:p w14:paraId="101AD7AE" w14:textId="635AA84E" w:rsidR="00FE1FAA" w:rsidRPr="00681B67" w:rsidRDefault="006056FF" w:rsidP="7941127E">
      <w:pPr>
        <w:spacing w:before="240" w:after="240"/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</w:pPr>
      <w:r w:rsidRPr="00681B67"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  <w:t>Gr</w:t>
      </w:r>
      <w:r w:rsidRPr="00681B67">
        <w:rPr>
          <w:rFonts w:ascii="Calibri" w:eastAsia="Arial Nova Light" w:hAnsi="Calibri" w:cs="Calibri"/>
          <w:b/>
          <w:bCs/>
          <w:color w:val="000000" w:themeColor="text1"/>
          <w:sz w:val="22"/>
          <w:szCs w:val="22"/>
          <w:lang w:val="cy-GB"/>
        </w:rPr>
        <w:t>ŵ</w:t>
      </w:r>
      <w:r w:rsidRPr="00681B67"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  <w:t xml:space="preserve">p </w:t>
      </w:r>
      <w:proofErr w:type="spellStart"/>
      <w:r w:rsidRPr="00681B67"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  <w:t>Cyfansoddedig</w:t>
      </w:r>
      <w:proofErr w:type="spellEnd"/>
      <w:r w:rsidRPr="00681B67">
        <w:rPr>
          <w:rFonts w:ascii="Arial Nova Light" w:hAnsi="Arial Nova Light"/>
          <w:lang w:val="cy-GB"/>
        </w:rPr>
        <w:br/>
      </w:r>
      <w:r w:rsidRPr="00681B67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Gr</w:t>
      </w:r>
      <w:r w:rsidRPr="00681B67">
        <w:rPr>
          <w:rFonts w:ascii="Calibri" w:eastAsia="Arial Nova Light" w:hAnsi="Calibri" w:cs="Calibri"/>
          <w:color w:val="000000" w:themeColor="text1"/>
          <w:sz w:val="22"/>
          <w:szCs w:val="22"/>
          <w:lang w:val="cy-GB"/>
        </w:rPr>
        <w:t>ŵ</w:t>
      </w:r>
      <w:r w:rsidRPr="00681B67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p sydd </w:t>
      </w:r>
      <w:r w:rsidR="00681B67" w:rsidRPr="00681B67">
        <w:rPr>
          <w:rFonts w:ascii="Arial Nova Light" w:eastAsia="Arial Nova Light" w:hAnsi="Arial Nova Light" w:cs="Arial"/>
          <w:color w:val="000000" w:themeColor="text1"/>
          <w:sz w:val="22"/>
          <w:szCs w:val="22"/>
          <w:lang w:val="cy-GB"/>
        </w:rPr>
        <w:t>â chyfansoddiad ysgrifenedig (set o reolau’n esbonio sut mae’r gr</w:t>
      </w:r>
      <w:r w:rsidR="00681B67" w:rsidRPr="00681B67">
        <w:rPr>
          <w:rFonts w:ascii="Calibri" w:eastAsia="Arial Nova Light" w:hAnsi="Calibri" w:cs="Calibri"/>
          <w:color w:val="000000" w:themeColor="text1"/>
          <w:sz w:val="22"/>
          <w:szCs w:val="22"/>
          <w:lang w:val="cy-GB"/>
        </w:rPr>
        <w:t>ŵ</w:t>
      </w:r>
      <w:r w:rsidR="00681B67" w:rsidRPr="00681B67">
        <w:rPr>
          <w:rFonts w:ascii="Arial Nova Light" w:eastAsia="Arial Nova Light" w:hAnsi="Arial Nova Light" w:cs="Arial"/>
          <w:color w:val="000000" w:themeColor="text1"/>
          <w:sz w:val="22"/>
          <w:szCs w:val="22"/>
          <w:lang w:val="cy-GB"/>
        </w:rPr>
        <w:t xml:space="preserve">p yn cael ei redeg, pwy sy’n gwneud penderfyniadau, a sut rheolir yr arian). </w:t>
      </w:r>
      <w:r w:rsidRPr="00681B67">
        <w:rPr>
          <w:rFonts w:ascii="Arial Nova Light" w:hAnsi="Arial Nova Light"/>
          <w:lang w:val="cy-GB"/>
        </w:rPr>
        <w:br/>
      </w:r>
      <w:r w:rsidR="7AF20C3B" w:rsidRPr="00681B67">
        <w:rPr>
          <w:rFonts w:ascii="Segoe UI Emoji" w:eastAsia="Arial Nova Light" w:hAnsi="Segoe UI Emoji" w:cs="Segoe UI Emoji"/>
          <w:color w:val="000000" w:themeColor="text1"/>
          <w:sz w:val="22"/>
          <w:szCs w:val="22"/>
          <w:lang w:val="cy-GB"/>
        </w:rPr>
        <w:t>➡️</w:t>
      </w:r>
      <w:r w:rsidR="7AF20C3B" w:rsidRPr="00681B67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 </w:t>
      </w:r>
      <w:r w:rsidR="00681B67" w:rsidRPr="00681B67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Gallent wneud cais eu hunain neu mewn cysylltiad â sefydliad sy’n llawn </w:t>
      </w:r>
      <w:proofErr w:type="spellStart"/>
      <w:r w:rsidR="00681B67" w:rsidRPr="00681B67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gyfansoddedig</w:t>
      </w:r>
      <w:proofErr w:type="spellEnd"/>
      <w:r w:rsidR="7AF20C3B" w:rsidRPr="00681B67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.</w:t>
      </w:r>
    </w:p>
    <w:p w14:paraId="57DD5810" w14:textId="1D761189" w:rsidR="00FE1FAA" w:rsidRPr="00681B67" w:rsidRDefault="00681B67" w:rsidP="7941127E">
      <w:pPr>
        <w:spacing w:before="240" w:after="240"/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</w:pPr>
      <w:r w:rsidRPr="00681B67"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  <w:t xml:space="preserve">Sefydliad Llawn </w:t>
      </w:r>
      <w:proofErr w:type="spellStart"/>
      <w:r w:rsidRPr="00681B67"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  <w:t>Gyfansoddedig</w:t>
      </w:r>
      <w:proofErr w:type="spellEnd"/>
      <w:r w:rsidR="7AF20C3B" w:rsidRPr="00681B67">
        <w:rPr>
          <w:rFonts w:ascii="Arial Nova Light" w:hAnsi="Arial Nova Light"/>
          <w:lang w:val="cy-GB"/>
        </w:rPr>
        <w:br/>
      </w:r>
      <w:r w:rsidRPr="00681B67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Sefydliad sydd </w:t>
      </w:r>
      <w:r w:rsidRPr="00681B67">
        <w:rPr>
          <w:rFonts w:ascii="Arial Nova Light" w:eastAsia="Arial Nova Light" w:hAnsi="Arial Nova Light" w:cs="Arial"/>
          <w:color w:val="000000" w:themeColor="text1"/>
          <w:sz w:val="22"/>
          <w:szCs w:val="22"/>
          <w:lang w:val="cy-GB"/>
        </w:rPr>
        <w:t>â</w:t>
      </w:r>
      <w:r>
        <w:rPr>
          <w:rFonts w:ascii="Arial Nova Light" w:eastAsia="Arial Nova Light" w:hAnsi="Arial Nova Light" w:cs="Arial"/>
          <w:color w:val="000000" w:themeColor="text1"/>
          <w:sz w:val="22"/>
          <w:szCs w:val="22"/>
          <w:lang w:val="cy-GB"/>
        </w:rPr>
        <w:t xml:space="preserve"> strwythur cyfreithiol ffurfiol (e.e. elusen, </w:t>
      </w:r>
      <w:r w:rsidR="00E34B4B">
        <w:rPr>
          <w:rFonts w:ascii="Arial Nova Light" w:eastAsia="Arial Nova Light" w:hAnsi="Arial Nova Light" w:cs="Arial"/>
          <w:color w:val="000000" w:themeColor="text1"/>
          <w:sz w:val="22"/>
          <w:szCs w:val="22"/>
          <w:lang w:val="cy-GB"/>
        </w:rPr>
        <w:t>cwmni budd cymunedol,</w:t>
      </w:r>
      <w:r>
        <w:rPr>
          <w:rFonts w:ascii="Arial Nova Light" w:eastAsia="Arial Nova Light" w:hAnsi="Arial Nova Light" w:cs="Arial"/>
          <w:color w:val="000000" w:themeColor="text1"/>
          <w:sz w:val="22"/>
          <w:szCs w:val="22"/>
          <w:lang w:val="cy-GB"/>
        </w:rPr>
        <w:t xml:space="preserve"> neu gydweithfa) a all ddal cytundeb grant a rheoli arian ar ran gr</w:t>
      </w:r>
      <w:r>
        <w:rPr>
          <w:rFonts w:ascii="Calibri" w:eastAsia="Arial Nova Light" w:hAnsi="Calibri" w:cs="Calibri"/>
          <w:color w:val="000000" w:themeColor="text1"/>
          <w:sz w:val="22"/>
          <w:szCs w:val="22"/>
          <w:lang w:val="cy-GB"/>
        </w:rPr>
        <w:t>ŵ</w:t>
      </w:r>
      <w:r>
        <w:rPr>
          <w:rFonts w:ascii="Arial Nova Light" w:eastAsia="Arial Nova Light" w:hAnsi="Arial Nova Light" w:cs="Arial"/>
          <w:color w:val="000000" w:themeColor="text1"/>
          <w:sz w:val="22"/>
          <w:szCs w:val="22"/>
          <w:lang w:val="cy-GB"/>
        </w:rPr>
        <w:t>p llai</w:t>
      </w:r>
      <w:r w:rsidR="7AF20C3B" w:rsidRPr="00681B67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.</w:t>
      </w:r>
    </w:p>
    <w:p w14:paraId="476DC9E4" w14:textId="0D285751" w:rsidR="00FE1FAA" w:rsidRPr="00681B67" w:rsidRDefault="00681B67" w:rsidP="7941127E">
      <w:pPr>
        <w:spacing w:before="240" w:after="240"/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</w:pPr>
      <w:r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  <w:t>Cwmni Budd Cymunedol</w:t>
      </w:r>
      <w:r w:rsidR="7AF20C3B" w:rsidRPr="00681B67"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  <w:t xml:space="preserve"> (CIC)</w:t>
      </w:r>
      <w:r w:rsidR="7AF20C3B" w:rsidRPr="00681B67">
        <w:rPr>
          <w:rFonts w:ascii="Arial Nova Light" w:hAnsi="Arial Nova Light"/>
          <w:lang w:val="cy-GB"/>
        </w:rPr>
        <w:br/>
      </w:r>
      <w:r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Math o fenter gymdeithasol sydd wedi ei sefydlu er budd y gymuned yn hytrach na chyfranddalwyr preifat. Mae cwmnïau budd cymunedol wedi eu cofrestru gyda </w:t>
      </w:r>
      <w:proofErr w:type="spellStart"/>
      <w:r w:rsidR="7AF20C3B" w:rsidRPr="00681B67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Companies</w:t>
      </w:r>
      <w:proofErr w:type="spellEnd"/>
      <w:r w:rsidR="7AF20C3B" w:rsidRPr="00681B67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 </w:t>
      </w:r>
      <w:proofErr w:type="spellStart"/>
      <w:r w:rsidR="7AF20C3B" w:rsidRPr="00681B67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House</w:t>
      </w:r>
      <w:proofErr w:type="spellEnd"/>
      <w:r w:rsidR="7AF20C3B" w:rsidRPr="00681B67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 a</w:t>
      </w:r>
      <w:r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c yn cael eu rheoleiddio gan </w:t>
      </w:r>
      <w:r w:rsidR="00D070FA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y </w:t>
      </w:r>
      <w:proofErr w:type="spellStart"/>
      <w:r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R</w:t>
      </w:r>
      <w:r w:rsidR="00D070FA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h</w:t>
      </w:r>
      <w:r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eoleiddiwr</w:t>
      </w:r>
      <w:proofErr w:type="spellEnd"/>
      <w:r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 Cwmnïau Budd Cymunedol.</w:t>
      </w:r>
    </w:p>
    <w:p w14:paraId="275F0E36" w14:textId="3E5089C0" w:rsidR="00FE1FAA" w:rsidRPr="00681B67" w:rsidRDefault="00681B67" w:rsidP="7941127E">
      <w:pPr>
        <w:spacing w:before="240" w:after="240"/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</w:pPr>
      <w:r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  <w:t>Elusen</w:t>
      </w:r>
      <w:r w:rsidR="7AF20C3B" w:rsidRPr="00681B67">
        <w:rPr>
          <w:rFonts w:ascii="Arial Nova Light" w:hAnsi="Arial Nova Light"/>
          <w:lang w:val="cy-GB"/>
        </w:rPr>
        <w:br/>
      </w:r>
      <w:r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Sefydliad nid er elw sydd wedi ei c</w:t>
      </w:r>
      <w:r w:rsidR="002E3EE6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h</w:t>
      </w:r>
      <w:r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ofrestru gyda’r Comisiwn Elusennau, wedi </w:t>
      </w:r>
      <w:r w:rsidR="002E3EE6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ei sefydlu i bwrpas elusennol ac er budd y cyhoedd. Mae ganddi rif elusen cofrestredig.</w:t>
      </w:r>
    </w:p>
    <w:p w14:paraId="75CAB2F9" w14:textId="148CE5DE" w:rsidR="00FE1FAA" w:rsidRPr="00B730ED" w:rsidRDefault="002E3EE6" w:rsidP="7941127E">
      <w:pPr>
        <w:spacing w:before="240" w:after="240"/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</w:pPr>
      <w:r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  <w:t>Sefydliad Nid er Elw</w:t>
      </w:r>
      <w:r w:rsidR="7AF20C3B" w:rsidRPr="00B730ED">
        <w:rPr>
          <w:lang w:val="cy-GB"/>
        </w:rPr>
        <w:br/>
      </w:r>
      <w:r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Sefydliad sydd ddim yn gweithredu er mwyn gwneud elw ar gyfer unigolion na chyfranddalwyr. Byddai esiamplau’n cynnwys elusennau, cwmnïau budd cymunedol, cydweithfeydd, a sefydliadau gwirfoddol</w:t>
      </w:r>
      <w:r w:rsidR="7AF20C3B" w:rsidRPr="00B730ED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.</w:t>
      </w:r>
    </w:p>
    <w:p w14:paraId="1DB78FA0" w14:textId="57CAEF2C" w:rsidR="00FE1FAA" w:rsidRPr="00B730ED" w:rsidRDefault="002E3EE6" w:rsidP="7941127E">
      <w:pPr>
        <w:spacing w:before="240" w:after="240"/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</w:pPr>
      <w:r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  <w:t>Sefydliad Anghorfforedig</w:t>
      </w:r>
      <w:r w:rsidR="7AF20C3B" w:rsidRPr="00B730ED">
        <w:rPr>
          <w:lang w:val="cy-GB"/>
        </w:rPr>
        <w:br/>
      </w:r>
      <w:r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Gr</w:t>
      </w:r>
      <w:r>
        <w:rPr>
          <w:rFonts w:ascii="Calibri" w:eastAsia="Arial Nova Light" w:hAnsi="Calibri" w:cs="Calibri"/>
          <w:color w:val="000000" w:themeColor="text1"/>
          <w:sz w:val="22"/>
          <w:szCs w:val="22"/>
          <w:lang w:val="cy-GB"/>
        </w:rPr>
        <w:t>ŵ</w:t>
      </w:r>
      <w:r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p cymunedol sydd ddim wedi ei gofrestru’n gyfreithiol (er enghraifft, clwb bychan a arweinir gan wirfoddolwyr). Gall y grwpiau hyn wneud cais am y Grant Bach yn unig, os nad ydynt yn gweithio mewn partneriaeth gyda sefydliad </w:t>
      </w:r>
      <w:proofErr w:type="spellStart"/>
      <w:r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cyfansoddedig</w:t>
      </w:r>
      <w:proofErr w:type="spellEnd"/>
      <w:r w:rsidR="7AF20C3B" w:rsidRPr="00B730ED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.</w:t>
      </w:r>
    </w:p>
    <w:p w14:paraId="5D39C023" w14:textId="683B1CC0" w:rsidR="00FE1FAA" w:rsidRPr="00B730ED" w:rsidRDefault="002E3EE6" w:rsidP="7941127E">
      <w:pPr>
        <w:spacing w:before="240" w:after="240"/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</w:pPr>
      <w:r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  <w:t>Polisi Diogelu</w:t>
      </w:r>
      <w:r w:rsidR="7AF20C3B" w:rsidRPr="00B730ED">
        <w:rPr>
          <w:lang w:val="cy-GB"/>
        </w:rPr>
        <w:br/>
      </w:r>
      <w:r w:rsidR="00636BE5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Polisi ysgrifenedig sy’n gosod allan sut mae eich gr</w:t>
      </w:r>
      <w:r w:rsidR="00636BE5">
        <w:rPr>
          <w:rFonts w:ascii="Calibri" w:eastAsia="Arial Nova Light" w:hAnsi="Calibri" w:cs="Calibri"/>
          <w:color w:val="000000" w:themeColor="text1"/>
          <w:sz w:val="22"/>
          <w:szCs w:val="22"/>
          <w:lang w:val="cy-GB"/>
        </w:rPr>
        <w:t>ŵ</w:t>
      </w:r>
      <w:r w:rsidR="00636BE5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p yn diogelu plant, pobl ifanc, a phobl sy’n agored i niwed, rhag niwed. Mae’n angenrheidiol os yw eich prosiect yn cynnwys y grwpiau hyn</w:t>
      </w:r>
      <w:r w:rsidR="7AF20C3B" w:rsidRPr="00B730ED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.</w:t>
      </w:r>
    </w:p>
    <w:p w14:paraId="4CB6CEDD" w14:textId="2C64341D" w:rsidR="00FE1FAA" w:rsidRPr="00B730ED" w:rsidRDefault="00636BE5" w:rsidP="7941127E">
      <w:pPr>
        <w:spacing w:before="240" w:after="240"/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</w:pPr>
      <w:r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  <w:lastRenderedPageBreak/>
        <w:t>Polisi Iechyd a Diogelwch</w:t>
      </w:r>
      <w:r w:rsidR="7AF20C3B" w:rsidRPr="00B730ED">
        <w:rPr>
          <w:lang w:val="cy-GB"/>
        </w:rPr>
        <w:br/>
      </w:r>
      <w:r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Polisi ysgrifenedig sy’n esbonio sut mae eich gr</w:t>
      </w:r>
      <w:r>
        <w:rPr>
          <w:rFonts w:ascii="Calibri" w:eastAsia="Arial Nova Light" w:hAnsi="Calibri" w:cs="Calibri"/>
          <w:color w:val="000000" w:themeColor="text1"/>
          <w:sz w:val="22"/>
          <w:szCs w:val="22"/>
          <w:lang w:val="cy-GB"/>
        </w:rPr>
        <w:t>ŵ</w:t>
      </w:r>
      <w:r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p yn rheoli risgiau ac yn sicrhau diogelwch cyfranogwyr, staff, a gwirfoddolwyr</w:t>
      </w:r>
      <w:r w:rsidR="00D070FA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.</w:t>
      </w:r>
      <w:r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 Yn angenrheidiol ar gyfer ceisiadau grant canolig a mawr</w:t>
      </w:r>
      <w:r w:rsidR="7AF20C3B" w:rsidRPr="00B730ED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.</w:t>
      </w:r>
    </w:p>
    <w:p w14:paraId="07FAD0FA" w14:textId="23D98755" w:rsidR="00FE1FAA" w:rsidRPr="00B730ED" w:rsidRDefault="00636BE5" w:rsidP="7941127E">
      <w:pPr>
        <w:spacing w:before="240" w:after="240"/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</w:pPr>
      <w:r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  <w:t>Rhif Cwmni neu Elusen</w:t>
      </w:r>
      <w:r w:rsidR="7AF20C3B" w:rsidRPr="00B730ED">
        <w:rPr>
          <w:lang w:val="cy-GB"/>
        </w:rPr>
        <w:br/>
      </w:r>
      <w:r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Y rhif cofrestru swyddogol a roddir i’ch sefydliad pan rydych yn cofrestru gyda </w:t>
      </w:r>
      <w:proofErr w:type="spellStart"/>
      <w:r w:rsidR="7AF20C3B" w:rsidRPr="00B730ED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Companies</w:t>
      </w:r>
      <w:proofErr w:type="spellEnd"/>
      <w:r w:rsidR="7AF20C3B" w:rsidRPr="00B730ED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 </w:t>
      </w:r>
      <w:proofErr w:type="spellStart"/>
      <w:r w:rsidR="7AF20C3B" w:rsidRPr="00B730ED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House</w:t>
      </w:r>
      <w:proofErr w:type="spellEnd"/>
      <w:r w:rsidR="7AF20C3B" w:rsidRPr="00B730ED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 (</w:t>
      </w:r>
      <w:r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ar gyfer cwmnïau budd cymunedol neu gwmnïau) neu’r Comisiwn Elusennau (ar gyfer elusennau). Gellir dod o hyd iddo ar eich dogfen lywodraethu neu dystysgrif cofrestru fel arfer</w:t>
      </w:r>
      <w:r w:rsidR="7AF20C3B" w:rsidRPr="00B730ED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.</w:t>
      </w:r>
    </w:p>
    <w:p w14:paraId="7ACAE671" w14:textId="3947B392" w:rsidR="00FE1FAA" w:rsidRPr="00B730ED" w:rsidRDefault="00636BE5" w:rsidP="7941127E">
      <w:pPr>
        <w:spacing w:before="240" w:after="240"/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</w:pPr>
      <w:r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  <w:t>Canolwyr</w:t>
      </w:r>
      <w:r w:rsidR="7AF20C3B" w:rsidRPr="00B730ED">
        <w:rPr>
          <w:lang w:val="cy-GB"/>
        </w:rPr>
        <w:br/>
      </w:r>
      <w:r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Pobl neu sefydliadau </w:t>
      </w:r>
      <w:r w:rsidRPr="00636BE5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annibynnol (sydd ddim yn gysylltiedig </w:t>
      </w:r>
      <w:r w:rsidRPr="00636BE5">
        <w:rPr>
          <w:rFonts w:ascii="Arial Nova Light" w:eastAsia="Arial Nova Light" w:hAnsi="Arial Nova Light" w:cs="Arial"/>
          <w:color w:val="000000" w:themeColor="text1"/>
          <w:sz w:val="22"/>
          <w:szCs w:val="22"/>
          <w:lang w:val="cy-GB"/>
        </w:rPr>
        <w:t>â</w:t>
      </w:r>
      <w:r w:rsidRPr="00636BE5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’ch gr</w:t>
      </w:r>
      <w:r w:rsidRPr="00636BE5">
        <w:rPr>
          <w:rFonts w:ascii="Calibri" w:eastAsia="Arial Nova Light" w:hAnsi="Calibri" w:cs="Calibri"/>
          <w:color w:val="000000" w:themeColor="text1"/>
          <w:sz w:val="22"/>
          <w:szCs w:val="22"/>
          <w:lang w:val="cy-GB"/>
        </w:rPr>
        <w:t>ŵ</w:t>
      </w:r>
      <w:r w:rsidRPr="00636BE5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p) </w:t>
      </w:r>
      <w:r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sy’n gallu cadarnhau gwaith, hanes llwyddiant, neu addasrwydd eich </w:t>
      </w:r>
      <w:r w:rsidR="00B1251A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gr</w:t>
      </w:r>
      <w:r w:rsidR="00B1251A">
        <w:rPr>
          <w:rFonts w:ascii="Calibri" w:eastAsia="Arial Nova Light" w:hAnsi="Calibri" w:cs="Calibri"/>
          <w:color w:val="000000" w:themeColor="text1"/>
          <w:sz w:val="22"/>
          <w:szCs w:val="22"/>
          <w:lang w:val="cy-GB"/>
        </w:rPr>
        <w:t>ŵ</w:t>
      </w:r>
      <w:r w:rsidR="00B1251A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p ar gyfer ei gyllido. Gallai’r rhain fod yn bartneriaid lleol, yn leoliadau, neu’n arweinwyr cymunedol</w:t>
      </w:r>
      <w:r w:rsidR="7AF20C3B" w:rsidRPr="00B730ED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.</w:t>
      </w:r>
    </w:p>
    <w:p w14:paraId="2A978D16" w14:textId="6CA78313" w:rsidR="00FE1FAA" w:rsidRPr="00B730ED" w:rsidRDefault="00B1251A" w:rsidP="7941127E">
      <w:pPr>
        <w:spacing w:before="240" w:after="240"/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</w:pPr>
      <w:r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  <w:t>Gweithgaredd Diwylliannol</w:t>
      </w:r>
      <w:r w:rsidR="7AF20C3B" w:rsidRPr="00B730ED">
        <w:rPr>
          <w:lang w:val="cy-GB"/>
        </w:rPr>
        <w:br/>
      </w:r>
      <w:r w:rsidR="00C86887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Unrhyw weithgaredd sy’n hyrwyddo’r celfyddydau, treftadaeth, neu fynegiant diwylliannol. Byddai esiamplau’n cynnwys celf weledol, dawns, gwyliau, llenyddiaeth, perfformiad, a cherddoriaeth</w:t>
      </w:r>
      <w:r w:rsidR="7AF20C3B" w:rsidRPr="00B730ED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.</w:t>
      </w:r>
    </w:p>
    <w:p w14:paraId="1D454CA7" w14:textId="3AAB0451" w:rsidR="00FE1FAA" w:rsidRPr="00B730ED" w:rsidRDefault="00C86887" w:rsidP="7941127E">
      <w:pPr>
        <w:spacing w:before="240" w:after="240"/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</w:pPr>
      <w:r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  <w:t>Gr</w:t>
      </w:r>
      <w:r>
        <w:rPr>
          <w:rFonts w:ascii="Calibri" w:eastAsia="Arial Nova Light" w:hAnsi="Calibri" w:cs="Calibri"/>
          <w:b/>
          <w:bCs/>
          <w:color w:val="000000" w:themeColor="text1"/>
          <w:sz w:val="22"/>
          <w:szCs w:val="22"/>
          <w:lang w:val="cy-GB"/>
        </w:rPr>
        <w:t>ŵ</w:t>
      </w:r>
      <w:r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  <w:t>p Cymunedol</w:t>
      </w:r>
      <w:r w:rsidR="7AF20C3B" w:rsidRPr="00B730ED">
        <w:rPr>
          <w:lang w:val="cy-GB"/>
        </w:rPr>
        <w:br/>
      </w:r>
      <w:r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Gr</w:t>
      </w:r>
      <w:r>
        <w:rPr>
          <w:rFonts w:ascii="Calibri" w:eastAsia="Arial Nova Light" w:hAnsi="Calibri" w:cs="Calibri"/>
          <w:color w:val="000000" w:themeColor="text1"/>
          <w:sz w:val="22"/>
          <w:szCs w:val="22"/>
          <w:lang w:val="cy-GB"/>
        </w:rPr>
        <w:t>ŵ</w:t>
      </w:r>
      <w:r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p o bobl ddaeth at ei gilydd i rannu profiadau, i gefnogi ei gilydd, ac i ddarparu gweithgareddau yn eu  hardal leol. Gall fod yn anffurfiol neu wedi fod ei gorffori’n ffurfiol. </w:t>
      </w:r>
    </w:p>
    <w:p w14:paraId="784F89AB" w14:textId="5A2273C2" w:rsidR="00FE1FAA" w:rsidRPr="00B730ED" w:rsidRDefault="00C86887" w:rsidP="7941127E">
      <w:pPr>
        <w:spacing w:before="240" w:after="240"/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</w:pPr>
      <w:r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  <w:t>Llawrydd</w:t>
      </w:r>
      <w:r w:rsidR="7AF20C3B" w:rsidRPr="00B730ED">
        <w:rPr>
          <w:lang w:val="cy-GB"/>
        </w:rPr>
        <w:br/>
      </w:r>
      <w:r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Unigolyn sy’n hunangyflogedig ac yn darparu gwasanaethau ar sail prosiect</w:t>
      </w:r>
      <w:r w:rsidR="00DE31F6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 (er enghraifft, artist neu hwylusydd gweithdai).</w:t>
      </w:r>
    </w:p>
    <w:p w14:paraId="2A2FA614" w14:textId="261095C7" w:rsidR="00FE1FAA" w:rsidRPr="00B730ED" w:rsidRDefault="00DE31F6" w:rsidP="7941127E">
      <w:pPr>
        <w:spacing w:before="240" w:after="240"/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</w:pPr>
      <w:r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  <w:t>Cyflogedig</w:t>
      </w:r>
      <w:r w:rsidR="7AF20C3B" w:rsidRPr="00B730ED">
        <w:rPr>
          <w:lang w:val="cy-GB"/>
        </w:rPr>
        <w:br/>
      </w:r>
      <w:r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P</w:t>
      </w:r>
      <w:r w:rsidR="7AF20C3B" w:rsidRPr="00B730ED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erson </w:t>
      </w:r>
      <w:r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yn gweithio dan gytundeb cyflogaeth, yn derbyn cyflog a buddion gweithiwr cyflogedig. </w:t>
      </w:r>
    </w:p>
    <w:p w14:paraId="6AE7DEAC" w14:textId="7B524440" w:rsidR="00FE1FAA" w:rsidRPr="00B730ED" w:rsidRDefault="00DE31F6" w:rsidP="7941127E">
      <w:pPr>
        <w:spacing w:before="240" w:after="240"/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</w:pPr>
      <w:r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  <w:t>Buddiolwyr Prosiect</w:t>
      </w:r>
      <w:r w:rsidR="7AF20C3B" w:rsidRPr="00B730ED">
        <w:rPr>
          <w:lang w:val="cy-GB"/>
        </w:rPr>
        <w:br/>
      </w:r>
      <w:r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Y bobl sy’n cael budd uniongyrchol o’ch prosiect (e.e. cyfranogwyr, aelodau’r gynulleidfa, neu aelodau’r gymuned a wasanaethir). </w:t>
      </w:r>
    </w:p>
    <w:p w14:paraId="24FD6F97" w14:textId="37E13064" w:rsidR="00FE1FAA" w:rsidRPr="00B730ED" w:rsidRDefault="00DE31F6" w:rsidP="7941127E">
      <w:pPr>
        <w:spacing w:before="240" w:after="240"/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</w:pPr>
      <w:r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  <w:t>Gwirfoddolwyr</w:t>
      </w:r>
      <w:r w:rsidR="7AF20C3B" w:rsidRPr="00B730ED">
        <w:rPr>
          <w:lang w:val="cy-GB"/>
        </w:rPr>
        <w:br/>
      </w:r>
      <w:r w:rsidR="7AF20C3B" w:rsidRPr="00B730ED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P</w:t>
      </w:r>
      <w:r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obl sy’n rhoi eu hamser yn rhad ac am ddim i gefnogi eich prosiect heb daliad.</w:t>
      </w:r>
    </w:p>
    <w:p w14:paraId="03B0CBC9" w14:textId="301F622B" w:rsidR="00FE1FAA" w:rsidRPr="00B730ED" w:rsidRDefault="00DE31F6" w:rsidP="7941127E">
      <w:pPr>
        <w:spacing w:before="240" w:after="240"/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</w:pPr>
      <w:r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  <w:t>Oedolyn Agored i Niwed</w:t>
      </w:r>
      <w:r w:rsidR="7AF20C3B" w:rsidRPr="00B730ED">
        <w:rPr>
          <w:lang w:val="cy-GB"/>
        </w:rPr>
        <w:br/>
      </w:r>
      <w:r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Oedolyn</w:t>
      </w:r>
      <w:r w:rsidR="00E34B4B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 na all, o bosib, amddiffyn eu hunain rhag niwed neu </w:t>
      </w:r>
      <w:proofErr w:type="spellStart"/>
      <w:r w:rsidR="00E34B4B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ecsbloetiaeth</w:t>
      </w:r>
      <w:proofErr w:type="spellEnd"/>
      <w:r w:rsidR="00E34B4B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 oherwydd oed, anabledd, salwch neu amgylchiadau eraill.</w:t>
      </w:r>
    </w:p>
    <w:p w14:paraId="1BEC7221" w14:textId="206C88B0" w:rsidR="00FE1FAA" w:rsidRPr="00B730ED" w:rsidRDefault="00E34B4B" w:rsidP="7941127E">
      <w:pPr>
        <w:spacing w:before="240" w:after="240"/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</w:pPr>
      <w:r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  <w:t>Costau Cyfalaf</w:t>
      </w:r>
      <w:r w:rsidR="7AF20C3B" w:rsidRPr="00B730ED">
        <w:rPr>
          <w:lang w:val="cy-GB"/>
        </w:rPr>
        <w:br/>
      </w:r>
      <w:r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Costau </w:t>
      </w:r>
      <w:proofErr w:type="spellStart"/>
      <w:r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untro</w:t>
      </w:r>
      <w:proofErr w:type="spellEnd"/>
      <w:r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 am offer, adnoddau, neu eitemau a ellir eu defnyddio yn y tymor hir (e.e. offerynnau cerddorol, offer celf, celfi digidol).</w:t>
      </w:r>
    </w:p>
    <w:p w14:paraId="0A962C87" w14:textId="529FB376" w:rsidR="00FE1FAA" w:rsidRPr="00B730ED" w:rsidRDefault="00E34B4B" w:rsidP="7941127E">
      <w:pPr>
        <w:spacing w:before="240" w:after="240"/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</w:pPr>
      <w:r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  <w:lastRenderedPageBreak/>
        <w:t>Costau Refeniw</w:t>
      </w:r>
      <w:r w:rsidR="7AF20C3B" w:rsidRPr="00B730ED">
        <w:rPr>
          <w:lang w:val="cy-GB"/>
        </w:rPr>
        <w:br/>
      </w:r>
      <w:r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>Costau rhedeg prosiect o ddydd i ddydd (e.e. amser staff, llogi lleoliad, trafnidiaeth, deunyddiau, costau gwirfoddolwyr).</w:t>
      </w:r>
    </w:p>
    <w:p w14:paraId="69361C72" w14:textId="34D81788" w:rsidR="00FE1FAA" w:rsidRPr="00B730ED" w:rsidRDefault="7AF20C3B" w:rsidP="7941127E">
      <w:pPr>
        <w:spacing w:before="240" w:after="240"/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</w:pPr>
      <w:r w:rsidRPr="00B730ED"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  <w:t>Cost</w:t>
      </w:r>
      <w:r w:rsidR="00E34B4B">
        <w:rPr>
          <w:rFonts w:ascii="Arial Nova Light" w:eastAsia="Arial Nova Light" w:hAnsi="Arial Nova Light" w:cs="Arial Nova Light"/>
          <w:b/>
          <w:bCs/>
          <w:color w:val="000000" w:themeColor="text1"/>
          <w:sz w:val="22"/>
          <w:szCs w:val="22"/>
          <w:lang w:val="cy-GB"/>
        </w:rPr>
        <w:t>au</w:t>
      </w:r>
      <w:r w:rsidRPr="00B730ED">
        <w:rPr>
          <w:lang w:val="cy-GB"/>
        </w:rPr>
        <w:br/>
      </w:r>
      <w:r w:rsidR="00E34B4B">
        <w:rPr>
          <w:rFonts w:ascii="Arial Nova Light" w:eastAsia="Arial Nova Light" w:hAnsi="Arial Nova Light" w:cs="Arial Nova Light"/>
          <w:color w:val="000000" w:themeColor="text1"/>
          <w:sz w:val="22"/>
          <w:szCs w:val="22"/>
          <w:lang w:val="cy-GB"/>
        </w:rPr>
        <w:t xml:space="preserve">Y gyllideb gyflawn sydd ei hangen i ddarparu eich prosiect, yn cynnwys costau refeniw a chostau cyfalaf. </w:t>
      </w:r>
    </w:p>
    <w:p w14:paraId="2EC3E132" w14:textId="488F022C" w:rsidR="00FE1FAA" w:rsidRPr="00B730ED" w:rsidRDefault="00FE1FAA" w:rsidP="7941127E">
      <w:pPr>
        <w:spacing w:after="0"/>
        <w:rPr>
          <w:rFonts w:ascii="Arial Nova Light" w:eastAsia="Arial Nova Light" w:hAnsi="Arial Nova Light" w:cs="Arial Nova Light"/>
          <w:sz w:val="22"/>
          <w:szCs w:val="22"/>
          <w:lang w:val="cy-GB"/>
        </w:rPr>
      </w:pPr>
    </w:p>
    <w:p w14:paraId="5E5787A5" w14:textId="1C26B338" w:rsidR="00FE1FAA" w:rsidRPr="00B730ED" w:rsidRDefault="00FE1FAA" w:rsidP="7941127E">
      <w:pPr>
        <w:rPr>
          <w:rFonts w:ascii="Arial Nova Light" w:eastAsia="Arial Nova Light" w:hAnsi="Arial Nova Light" w:cs="Arial Nova Light"/>
          <w:sz w:val="22"/>
          <w:szCs w:val="22"/>
          <w:lang w:val="cy-GB"/>
        </w:rPr>
      </w:pPr>
    </w:p>
    <w:sectPr w:rsidR="00FE1FAA" w:rsidRPr="00B730E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3CD667"/>
    <w:rsid w:val="00246370"/>
    <w:rsid w:val="00271DD9"/>
    <w:rsid w:val="002D2335"/>
    <w:rsid w:val="002E3EE6"/>
    <w:rsid w:val="00423E1E"/>
    <w:rsid w:val="006056FF"/>
    <w:rsid w:val="00636BE5"/>
    <w:rsid w:val="00681B67"/>
    <w:rsid w:val="00B1251A"/>
    <w:rsid w:val="00B730ED"/>
    <w:rsid w:val="00BD5BF4"/>
    <w:rsid w:val="00C86887"/>
    <w:rsid w:val="00D070FA"/>
    <w:rsid w:val="00DE31F6"/>
    <w:rsid w:val="00E34B4B"/>
    <w:rsid w:val="00FE1FAA"/>
    <w:rsid w:val="27153963"/>
    <w:rsid w:val="3B62C3F0"/>
    <w:rsid w:val="3C377966"/>
    <w:rsid w:val="40AFC095"/>
    <w:rsid w:val="544EDA8C"/>
    <w:rsid w:val="588E489B"/>
    <w:rsid w:val="59AA8826"/>
    <w:rsid w:val="783CD667"/>
    <w:rsid w:val="7941127E"/>
    <w:rsid w:val="7AF2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D667"/>
  <w15:chartTrackingRefBased/>
  <w15:docId w15:val="{99C2235F-89E8-4DC6-BBC9-AD1FA222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C7FC782462F40A1F0A63BFB0E1138" ma:contentTypeVersion="3" ma:contentTypeDescription="Create a new document." ma:contentTypeScope="" ma:versionID="4e980357afa6632177ea6526d164876c">
  <xsd:schema xmlns:xsd="http://www.w3.org/2001/XMLSchema" xmlns:xs="http://www.w3.org/2001/XMLSchema" xmlns:p="http://schemas.microsoft.com/office/2006/metadata/properties" xmlns:ns2="f44ed183-dc9c-4188-94f5-58d560eff4ac" targetNamespace="http://schemas.microsoft.com/office/2006/metadata/properties" ma:root="true" ma:fieldsID="6585299dceca298b6a9a8a17573a6b26" ns2:_="">
    <xsd:import namespace="f44ed183-dc9c-4188-94f5-58d560eff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ed183-dc9c-4188-94f5-58d560eff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C0D247-2662-4925-B3B9-995BB4B9F7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6D036-7EF6-484D-B9E0-20CF7C529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ed183-dc9c-4188-94f5-58d560eff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A2C6FF-1DB7-46E2-BE4A-1378D1954E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Owen</dc:creator>
  <cp:keywords/>
  <dc:description/>
  <cp:lastModifiedBy>Kirsty Drane</cp:lastModifiedBy>
  <cp:revision>2</cp:revision>
  <dcterms:created xsi:type="dcterms:W3CDTF">2025-09-04T10:58:00Z</dcterms:created>
  <dcterms:modified xsi:type="dcterms:W3CDTF">2025-09-04T10:58:00Z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0x010100752C7FC782462F40A1F0A63BFB0E1138</vt:lpwstr>
  </property>
</Properties>
</file>